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6D" w:rsidRPr="00AD636D" w:rsidRDefault="00AD636D" w:rsidP="00AD636D">
      <w:pPr>
        <w:pStyle w:val="2"/>
        <w:shd w:val="clear" w:color="auto" w:fill="FFFFFF"/>
        <w:spacing w:before="0" w:beforeAutospacing="0" w:after="300" w:afterAutospacing="0"/>
        <w:rPr>
          <w:rFonts w:ascii="Arial" w:hAnsi="Arial" w:cs="Arial"/>
          <w:b w:val="0"/>
          <w:bCs w:val="0"/>
          <w:color w:val="444444"/>
          <w:sz w:val="41"/>
          <w:szCs w:val="41"/>
        </w:rPr>
      </w:pPr>
      <w:r w:rsidRPr="00AD636D">
        <w:rPr>
          <w:rFonts w:ascii="Arial" w:hAnsi="Arial" w:cs="Arial"/>
          <w:color w:val="444444"/>
          <w:sz w:val="41"/>
          <w:szCs w:val="41"/>
        </w:rPr>
        <w:t xml:space="preserve">Регламент работ при ежегодном техническом обслуживании котлов </w:t>
      </w:r>
      <w:r>
        <w:rPr>
          <w:rFonts w:ascii="Arial" w:hAnsi="Arial" w:cs="Arial"/>
          <w:color w:val="444444"/>
          <w:sz w:val="41"/>
          <w:szCs w:val="41"/>
          <w:lang w:val="en-US"/>
        </w:rPr>
        <w:t>DAEWOO</w:t>
      </w:r>
    </w:p>
    <w:p w:rsidR="00AD636D" w:rsidRPr="00AD636D" w:rsidRDefault="00AD636D" w:rsidP="00AD636D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Профилактическую чистку и настройку котла необходимо проводить 1 раз в 12 месяцев.</w:t>
      </w:r>
    </w:p>
    <w:p w:rsidR="00AD636D" w:rsidRPr="00AD636D" w:rsidRDefault="00AD636D" w:rsidP="00AD636D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Профилактические мероприятия включают чистку или замену элементов котла, контактирующие с продуктами сгорания:</w:t>
      </w: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  Чистка поверхности первичного теплообменника котла;</w:t>
      </w: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  Чистка крыльчатки вентилятора.</w:t>
      </w:r>
    </w:p>
    <w:p w:rsidR="00AD636D" w:rsidRPr="00AD636D" w:rsidRDefault="00AD636D" w:rsidP="00AD636D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Контроль системы подачи воздуха для горения и отвода дымовых газов - чистка трубы дымохода.</w:t>
      </w:r>
    </w:p>
    <w:p w:rsidR="00AD636D" w:rsidRPr="00AD636D" w:rsidRDefault="00AD636D" w:rsidP="00AD636D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Проверка давления в мембранном расширительном баке отопления в (0,8-1,2 кгс/см2.)</w:t>
      </w:r>
    </w:p>
    <w:p w:rsidR="00AD636D" w:rsidRPr="00AD636D" w:rsidRDefault="00AD636D" w:rsidP="00AD636D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Чистка (промывка, продувка) горелки котла от пыли сажи, нагара, настройка газового клапана, давление мин. и макс.</w:t>
      </w:r>
    </w:p>
    <w:p w:rsidR="00AD636D" w:rsidRPr="00AD636D" w:rsidRDefault="00AD636D" w:rsidP="00AD636D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Проверка электродов розжига и ионизации.</w:t>
      </w:r>
    </w:p>
    <w:p w:rsidR="00AD636D" w:rsidRPr="00AD636D" w:rsidRDefault="00AD636D" w:rsidP="00AD636D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Профилактическая чистка контура отопления котла:</w:t>
      </w: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  Химическая промывка (при необходимости);</w:t>
      </w: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 Чистка фильтра сетчатого, установленного на обратном трубопроводе перед котлом;</w:t>
      </w: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 Замена некачественного теплоносителя.</w:t>
      </w:r>
    </w:p>
    <w:p w:rsidR="00AD636D" w:rsidRPr="00AD636D" w:rsidRDefault="00AD636D" w:rsidP="00AD636D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Профилактическая чистка контура ГВС, включает следующие операции:</w:t>
      </w: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  Химическая промывка (при необходимости);</w:t>
      </w: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  Чистка или замена фильтров.</w:t>
      </w:r>
    </w:p>
    <w:p w:rsidR="00AD636D" w:rsidRPr="00AD636D" w:rsidRDefault="00AD636D" w:rsidP="00AD636D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Проверка электропроводки на отсутствие повреждений, осмотр всех разъемов на повреждение.</w:t>
      </w:r>
    </w:p>
    <w:p w:rsidR="00AD636D" w:rsidRPr="00AD636D" w:rsidRDefault="00AD636D" w:rsidP="00AD636D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Проверка котловой автоматики (датчики, положение ДИП переключателей, электроды розжига и ионизации)</w:t>
      </w:r>
    </w:p>
    <w:p w:rsidR="00AD636D" w:rsidRPr="00AD636D" w:rsidRDefault="00AD636D" w:rsidP="00AD636D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Проверка входного напряжения 230 В, 50 Гц.</w:t>
      </w:r>
    </w:p>
    <w:p w:rsidR="00AD636D" w:rsidRPr="00AD636D" w:rsidRDefault="00AD636D" w:rsidP="00AD636D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AD636D" w:rsidRPr="00AD636D" w:rsidRDefault="00AD636D" w:rsidP="00AD636D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color w:val="444444"/>
          <w:sz w:val="41"/>
          <w:szCs w:val="41"/>
          <w:lang w:eastAsia="ru-RU"/>
        </w:rPr>
      </w:pPr>
      <w:r w:rsidRPr="00AD636D">
        <w:rPr>
          <w:rFonts w:ascii="Arial" w:eastAsia="Times New Roman" w:hAnsi="Arial" w:cs="Arial"/>
          <w:b/>
          <w:bCs/>
          <w:color w:val="444444"/>
          <w:sz w:val="41"/>
          <w:szCs w:val="41"/>
          <w:lang w:eastAsia="ru-RU"/>
        </w:rPr>
        <w:t>Регламент р</w:t>
      </w:r>
      <w:r>
        <w:rPr>
          <w:rFonts w:ascii="Arial" w:eastAsia="Times New Roman" w:hAnsi="Arial" w:cs="Arial"/>
          <w:b/>
          <w:bCs/>
          <w:color w:val="444444"/>
          <w:sz w:val="41"/>
          <w:szCs w:val="41"/>
          <w:lang w:eastAsia="ru-RU"/>
        </w:rPr>
        <w:t>абот при первом пуске котла DAEWOO</w:t>
      </w:r>
    </w:p>
    <w:p w:rsidR="00AD636D" w:rsidRPr="00AD636D" w:rsidRDefault="00AD636D" w:rsidP="00AD636D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Первый пуск и последующее о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бслуживание оборудования DAEWOO </w:t>
      </w: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рекомендуется осуществлять Автори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зованным сервисным центром DAEWOO</w:t>
      </w:r>
    </w:p>
    <w:p w:rsidR="00AD636D" w:rsidRPr="00AD636D" w:rsidRDefault="00AD636D" w:rsidP="00AD636D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Проверить давление в воздушной части РБ. Давление в СО.</w:t>
      </w:r>
    </w:p>
    <w:p w:rsidR="00AD636D" w:rsidRPr="00AD636D" w:rsidRDefault="00AD636D" w:rsidP="00AD636D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Проверить напряжение в электросети </w:t>
      </w:r>
      <w:proofErr w:type="gramStart"/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 при</w:t>
      </w:r>
      <w:proofErr w:type="gramEnd"/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необходимости установить стабилизатор напряжения), проверить </w:t>
      </w:r>
      <w:proofErr w:type="spellStart"/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фазировку</w:t>
      </w:r>
      <w:proofErr w:type="spellEnd"/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AD636D" w:rsidRPr="00AD636D" w:rsidRDefault="00AD636D" w:rsidP="00AD636D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Проверить наличие заземления, установка диэлектрической муфты между котлом и запорным краном на газопроводе.</w:t>
      </w:r>
    </w:p>
    <w:p w:rsidR="00AD636D" w:rsidRPr="00AD636D" w:rsidRDefault="00AD636D" w:rsidP="00AD636D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Проверить правильность вывода коаксиальной трубы с наружной стороны дома, правильность установки раздельной системы дымоудаления.</w:t>
      </w:r>
    </w:p>
    <w:p w:rsidR="00AD636D" w:rsidRPr="00AD636D" w:rsidRDefault="00AD636D" w:rsidP="00AD636D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Проверить наличие фильтра (грязевика) на </w:t>
      </w:r>
      <w:proofErr w:type="spellStart"/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обрат</w:t>
      </w:r>
      <w:bookmarkStart w:id="0" w:name="_GoBack"/>
      <w:bookmarkEnd w:id="0"/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ке</w:t>
      </w:r>
      <w:proofErr w:type="spellEnd"/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Установлен должен быть горизонтально.</w:t>
      </w:r>
    </w:p>
    <w:p w:rsidR="00AD636D" w:rsidRPr="00AD636D" w:rsidRDefault="00AD636D" w:rsidP="00AD636D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Проверить давление ХВС на входе в дом (котёл). Центральное водоснабжение, индивидуальное водоснабжение (скважина, колодец). Нужен </w:t>
      </w:r>
      <w:proofErr w:type="spellStart"/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гидроаккумулятор</w:t>
      </w:r>
      <w:proofErr w:type="spellEnd"/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не нужен </w:t>
      </w:r>
      <w:proofErr w:type="spellStart"/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гидроаккумулятор</w:t>
      </w:r>
      <w:proofErr w:type="spellEnd"/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AD636D" w:rsidRPr="00AD636D" w:rsidRDefault="00AD636D" w:rsidP="00AD636D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Установка диэлектрической муфты на газовой трубе, перед котлом.</w:t>
      </w:r>
    </w:p>
    <w:p w:rsidR="00AD636D" w:rsidRPr="00AD636D" w:rsidRDefault="00AD636D" w:rsidP="00AD636D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Убедитесь в отсутствии утечек газа, проверьте места соединения газовых труб на их наличие.</w:t>
      </w:r>
    </w:p>
    <w:p w:rsidR="00AD636D" w:rsidRPr="00AD636D" w:rsidRDefault="00AD636D" w:rsidP="00AD636D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Соединение пульта с котлом, никаких скруток.</w:t>
      </w:r>
    </w:p>
    <w:p w:rsidR="00AD636D" w:rsidRPr="00AD636D" w:rsidRDefault="00AD636D" w:rsidP="00AD636D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Установка пульта управления на высоте 1,21,5 м. от пола. Нельзя устанавливать пульт в местах, где часто открываются двери и попадают солнечные лучи и в местах с повышенной влажностью. На кухне запрещено устанавливать пульты управления.</w:t>
      </w:r>
    </w:p>
    <w:p w:rsidR="00AD636D" w:rsidRPr="00AD636D" w:rsidRDefault="00AD636D" w:rsidP="00AD636D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месте установки котла и пульта управления не должно быть пылеобразования и испарений (требования завода изготовителя).</w:t>
      </w:r>
    </w:p>
    <w:p w:rsidR="00AD636D" w:rsidRPr="00AD636D" w:rsidRDefault="00AD636D" w:rsidP="00AD636D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Проверка и настройка </w:t>
      </w:r>
      <w:proofErr w:type="spellStart"/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Дип</w:t>
      </w:r>
      <w:proofErr w:type="spellEnd"/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переключателей на плате управления.</w:t>
      </w:r>
    </w:p>
    <w:p w:rsidR="00AD636D" w:rsidRPr="00AD636D" w:rsidRDefault="00AD636D" w:rsidP="00AD636D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Настройка максимального и минимального давления газа на газовом клапане, согласно мощности оборудования.</w:t>
      </w:r>
    </w:p>
    <w:p w:rsidR="00AD636D" w:rsidRPr="00AD636D" w:rsidRDefault="00AD636D" w:rsidP="00AD636D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Перед пуском, если пускаете первый раз, то вручную прокрутить вал насоса.</w:t>
      </w:r>
    </w:p>
    <w:p w:rsidR="00AD636D" w:rsidRPr="00AD636D" w:rsidRDefault="00AD636D" w:rsidP="00AD636D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Заполнение гарантийного талона. Дата, печать, подпись.</w:t>
      </w:r>
    </w:p>
    <w:p w:rsidR="00AD636D" w:rsidRPr="00AD636D" w:rsidRDefault="00AD636D" w:rsidP="00AD636D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Заключить договор на ежегодное техническое обслуживание.</w:t>
      </w:r>
    </w:p>
    <w:p w:rsidR="00AD636D" w:rsidRPr="00AD636D" w:rsidRDefault="00AD636D" w:rsidP="00AD636D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ind w:left="30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636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Провести Инструктаж Потребителю.</w:t>
      </w:r>
    </w:p>
    <w:p w:rsidR="00BC08CD" w:rsidRDefault="00BC08CD"/>
    <w:sectPr w:rsidR="00BC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12EE2"/>
    <w:multiLevelType w:val="multilevel"/>
    <w:tmpl w:val="8BC0E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396318"/>
    <w:multiLevelType w:val="multilevel"/>
    <w:tmpl w:val="AD88C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19"/>
    <w:rsid w:val="00706D19"/>
    <w:rsid w:val="00AD636D"/>
    <w:rsid w:val="00BC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495E"/>
  <w15:chartTrackingRefBased/>
  <w15:docId w15:val="{9381BBF9-3E18-4A2C-8633-EA821D1D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63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63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D636D"/>
    <w:rPr>
      <w:b/>
      <w:bCs/>
    </w:rPr>
  </w:style>
  <w:style w:type="paragraph" w:styleId="a4">
    <w:name w:val="Normal (Web)"/>
    <w:basedOn w:val="a"/>
    <w:uiPriority w:val="99"/>
    <w:semiHidden/>
    <w:unhideWhenUsed/>
    <w:rsid w:val="00AD6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2</cp:revision>
  <dcterms:created xsi:type="dcterms:W3CDTF">2025-05-07T04:33:00Z</dcterms:created>
  <dcterms:modified xsi:type="dcterms:W3CDTF">2025-05-07T04:35:00Z</dcterms:modified>
</cp:coreProperties>
</file>